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FangSong" w:hAnsi="FangSong" w:eastAsia="FangSong" w:cs="FangSong"/>
          <w:sz w:val="28"/>
          <w:szCs w:val="28"/>
          <w:lang w:val="en-US" w:eastAsia="zh-CN"/>
        </w:rPr>
      </w:pPr>
      <w:r>
        <w:rPr>
          <w:rFonts w:hint="default" w:ascii="FangSong" w:hAnsi="FangSong" w:eastAsia="FangSong" w:cs="FangSong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FangSong" w:hAnsi="FangSong" w:eastAsia="FangSong" w:cs="FangSong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default" w:ascii="FangSong" w:hAnsi="FangSong" w:eastAsia="FangSong" w:cs="FangSong"/>
          <w:b/>
          <w:bCs/>
          <w:sz w:val="40"/>
          <w:szCs w:val="40"/>
          <w:lang w:val="en-US" w:eastAsia="zh-CN"/>
        </w:rPr>
        <w:t>稿</w:t>
      </w:r>
      <w:r>
        <w:rPr>
          <w:rFonts w:hint="eastAsia" w:ascii="FangSong" w:hAnsi="FangSong" w:eastAsia="FangSong" w:cs="FangSong"/>
          <w:b/>
          <w:bCs/>
          <w:sz w:val="40"/>
          <w:szCs w:val="40"/>
          <w:lang w:val="en-US" w:eastAsia="zh-CN"/>
        </w:rPr>
        <w:t>件</w:t>
      </w:r>
      <w:r>
        <w:rPr>
          <w:rFonts w:hint="default" w:ascii="FangSong" w:hAnsi="FangSong" w:eastAsia="FangSong" w:cs="FangSong"/>
          <w:b/>
          <w:bCs/>
          <w:sz w:val="40"/>
          <w:szCs w:val="40"/>
          <w:lang w:val="en-US" w:eastAsia="zh-CN"/>
        </w:rPr>
        <w:t>申</w:t>
      </w:r>
      <w:r>
        <w:rPr>
          <w:rFonts w:hint="eastAsia" w:ascii="FangSong" w:hAnsi="FangSong" w:eastAsia="FangSong" w:cs="FangSong"/>
          <w:b/>
          <w:bCs/>
          <w:sz w:val="40"/>
          <w:szCs w:val="40"/>
          <w:lang w:val="en-US" w:eastAsia="zh-CN"/>
        </w:rPr>
        <w:t>报</w:t>
      </w:r>
      <w:r>
        <w:rPr>
          <w:rFonts w:hint="default" w:ascii="FangSong" w:hAnsi="FangSong" w:eastAsia="FangSong" w:cs="FangSong"/>
          <w:b/>
          <w:bCs/>
          <w:sz w:val="40"/>
          <w:szCs w:val="40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FangSong" w:hAnsi="FangSong" w:eastAsia="FangSong" w:cs="FangSong"/>
          <w:b/>
          <w:bCs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127"/>
        <w:gridCol w:w="1271"/>
        <w:gridCol w:w="59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从事咨询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业务人数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投</w:t>
            </w: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稿名称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稿件联系人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投稿类别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投稿项目数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0" w:firstLineChars="0"/>
              <w:jc w:val="both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参与“一带一路”建设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的项目；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0" w:firstLineChars="0"/>
              <w:jc w:val="both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建设雄安新区的项目；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0" w:firstLineChars="0"/>
              <w:jc w:val="both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国家经济建设的高质量发展的项目。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0" w:firstLineChars="0"/>
              <w:jc w:val="both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推进碳达峰碳中和</w:t>
            </w:r>
            <w:r>
              <w:rPr>
                <w:rFonts w:hint="eastAsia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的项目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0" w:firstLineChars="0"/>
              <w:jc w:val="both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推动对口支边建设等项目</w:t>
            </w:r>
            <w:r>
              <w:rPr>
                <w:rFonts w:hint="default" w:ascii="FangSong" w:hAnsi="FangSong" w:eastAsia="FangSong" w:cs="FangSong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投稿单位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审批人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  <w:t>(签名)</w:t>
            </w:r>
          </w:p>
        </w:tc>
        <w:tc>
          <w:tcPr>
            <w:tcW w:w="6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  <w:t>我单位承诺，对稿件内容的真实性，正确性负责。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val="en-US" w:eastAsia="zh-CN"/>
              </w:rPr>
              <w:t xml:space="preserve">                          单位</w:t>
            </w:r>
            <w:r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  <w:t>名称(公章) 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val="en-US" w:eastAsia="zh-CN"/>
              </w:rPr>
              <w:t xml:space="preserve">                          日</w:t>
            </w:r>
            <w:r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  <w:t>期:</w:t>
            </w:r>
            <w:r>
              <w:rPr>
                <w:rFonts w:hint="eastAsia" w:ascii="FangSong" w:hAnsi="FangSong" w:eastAsia="FangSong" w:cs="FangSong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FangSong" w:hAnsi="FangSong" w:eastAsia="FangSong" w:cs="FangSong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FangSong" w:hAnsi="FangSong" w:eastAsia="FangSong" w:cs="FangSong"/>
                <w:sz w:val="30"/>
                <w:szCs w:val="30"/>
                <w:lang w:val="en-US" w:eastAsia="zh-CN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</w:pPr>
      <w:r>
        <w:rPr>
          <w:rFonts w:hint="default" w:ascii="FangSong" w:hAnsi="FangSong" w:eastAsia="FangSong" w:cs="FangSong"/>
          <w:sz w:val="22"/>
          <w:szCs w:val="22"/>
          <w:lang w:val="en-US" w:eastAsia="zh-CN"/>
        </w:rPr>
        <w:t>注:附上完整稿件压缩包，一并发送至tjzxxhlj@sina.com.</w:t>
      </w:r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rPr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B4C44"/>
    <w:multiLevelType w:val="singleLevel"/>
    <w:tmpl w:val="AA6B4C44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mQ5YjRjZDI2NTk2NWQ2MDFlZjZkZjA5YzJjNjQifQ=="/>
  </w:docVars>
  <w:rsids>
    <w:rsidRoot w:val="600457B7"/>
    <w:rsid w:val="600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2023-09-27T10:02:00Z</dcterms:created>
  <dc:creator>龙小妹</dc:creator>
  <cp:lastModifiedBy>龙小妹</cp:lastModifiedBy>
  <dcterms:modified xsi:type="dcterms:W3CDTF">2023-09-27T10:03:44Z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02271935A1B44B6D9605B8A64DA65E72_11</vt:lpwstr>
  </property>
</Properties>
</file>